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5D" w:rsidRPr="002C6517" w:rsidRDefault="002C6517">
      <w:pPr>
        <w:rPr>
          <w:b/>
        </w:rPr>
      </w:pPr>
      <w:bookmarkStart w:id="0" w:name="_GoBack"/>
      <w:bookmarkEnd w:id="0"/>
      <w:r w:rsidRPr="002C6517">
        <w:rPr>
          <w:b/>
        </w:rPr>
        <w:t>Incorporation of High Head Bypass into Trap and Haul Designs for Cougar Reservoir</w:t>
      </w:r>
      <w:r w:rsidR="0053035D">
        <w:rPr>
          <w:b/>
        </w:rPr>
        <w:t>: A Hybrid Approach</w:t>
      </w:r>
      <w:r w:rsidRPr="002C6517">
        <w:rPr>
          <w:b/>
        </w:rPr>
        <w:t xml:space="preserve"> </w:t>
      </w:r>
    </w:p>
    <w:p w:rsidR="004420D7" w:rsidRPr="003C67AB" w:rsidRDefault="004420D7" w:rsidP="004420D7">
      <w:r>
        <w:rPr>
          <w:b/>
        </w:rPr>
        <w:t xml:space="preserve">Desired Outcome:  </w:t>
      </w:r>
      <w:r w:rsidRPr="003C67AB">
        <w:t xml:space="preserve">A dedicated effort to design </w:t>
      </w:r>
      <w:r>
        <w:t xml:space="preserve">high head </w:t>
      </w:r>
      <w:r w:rsidRPr="003C67AB">
        <w:t xml:space="preserve">piped bypass </w:t>
      </w:r>
      <w:r w:rsidR="000C5606">
        <w:t>for fish at</w:t>
      </w:r>
      <w:r w:rsidR="000C5606" w:rsidRPr="003C67AB">
        <w:t xml:space="preserve"> </w:t>
      </w:r>
      <w:r w:rsidRPr="003C67AB">
        <w:t>Cougar Dam</w:t>
      </w:r>
    </w:p>
    <w:p w:rsidR="00857675" w:rsidRPr="003C67AB" w:rsidRDefault="00857675" w:rsidP="00857675">
      <w:pPr>
        <w:pStyle w:val="ListParagraph"/>
        <w:numPr>
          <w:ilvl w:val="1"/>
          <w:numId w:val="1"/>
        </w:numPr>
      </w:pPr>
      <w:r w:rsidRPr="003C67AB">
        <w:t>Minimize</w:t>
      </w:r>
      <w:r>
        <w:t xml:space="preserve"> </w:t>
      </w:r>
      <w:r w:rsidRPr="003C67AB">
        <w:t>fish handling</w:t>
      </w:r>
    </w:p>
    <w:p w:rsidR="00857675" w:rsidRDefault="00857675" w:rsidP="00857675">
      <w:pPr>
        <w:pStyle w:val="ListParagraph"/>
        <w:numPr>
          <w:ilvl w:val="1"/>
          <w:numId w:val="1"/>
        </w:numPr>
      </w:pPr>
      <w:r w:rsidRPr="003C67AB">
        <w:t>Real time fish passage (no holding time)</w:t>
      </w:r>
    </w:p>
    <w:p w:rsidR="00857675" w:rsidRPr="003C67AB" w:rsidRDefault="00857675" w:rsidP="00857675">
      <w:pPr>
        <w:pStyle w:val="ListParagraph"/>
        <w:numPr>
          <w:ilvl w:val="1"/>
          <w:numId w:val="1"/>
        </w:numPr>
      </w:pPr>
      <w:r w:rsidRPr="003C67AB">
        <w:t>Concurrent with trap and haul design</w:t>
      </w:r>
    </w:p>
    <w:p w:rsidR="0067142C" w:rsidRPr="003C67AB" w:rsidRDefault="004420D7" w:rsidP="00857675">
      <w:pPr>
        <w:pStyle w:val="ListParagraph"/>
        <w:numPr>
          <w:ilvl w:val="1"/>
          <w:numId w:val="1"/>
        </w:numPr>
      </w:pPr>
      <w:r>
        <w:t>Maintain</w:t>
      </w:r>
      <w:r w:rsidR="00857675">
        <w:t xml:space="preserve"> the current </w:t>
      </w:r>
      <w:r w:rsidR="00857675" w:rsidRPr="003C67AB">
        <w:t>schedule</w:t>
      </w:r>
    </w:p>
    <w:p w:rsidR="002C6517" w:rsidRPr="00D66633" w:rsidRDefault="002C6517" w:rsidP="0067142C">
      <w:pPr>
        <w:rPr>
          <w:b/>
        </w:rPr>
      </w:pPr>
      <w:r w:rsidRPr="00D66633">
        <w:rPr>
          <w:b/>
        </w:rPr>
        <w:t>Background</w:t>
      </w:r>
    </w:p>
    <w:p w:rsidR="003C67AB" w:rsidRDefault="003C67AB">
      <w:r>
        <w:t>We are at the final stage of providing fish passage at Cougar Dam:</w:t>
      </w:r>
    </w:p>
    <w:p w:rsidR="003C67AB" w:rsidRDefault="002C6517" w:rsidP="003C67AB">
      <w:pPr>
        <w:pStyle w:val="ListParagraph"/>
        <w:numPr>
          <w:ilvl w:val="0"/>
          <w:numId w:val="2"/>
        </w:numPr>
      </w:pPr>
      <w:r>
        <w:t xml:space="preserve">The </w:t>
      </w:r>
      <w:r w:rsidR="00CD2946">
        <w:t>W</w:t>
      </w:r>
      <w:r>
        <w:t xml:space="preserve">ater </w:t>
      </w:r>
      <w:r w:rsidR="00CD2946">
        <w:t>T</w:t>
      </w:r>
      <w:r>
        <w:t xml:space="preserve">emperature </w:t>
      </w:r>
      <w:r w:rsidR="00CD2946">
        <w:t>C</w:t>
      </w:r>
      <w:r>
        <w:t xml:space="preserve">ontrol </w:t>
      </w:r>
      <w:r w:rsidR="00CD2946">
        <w:t>T</w:t>
      </w:r>
      <w:r>
        <w:t xml:space="preserve">ower </w:t>
      </w:r>
      <w:r w:rsidR="009751EE">
        <w:t xml:space="preserve">(WTCT) </w:t>
      </w:r>
      <w:r>
        <w:t xml:space="preserve">became operational in </w:t>
      </w:r>
      <w:r w:rsidRPr="003C67AB">
        <w:t>2005</w:t>
      </w:r>
      <w:r w:rsidR="003C67AB">
        <w:t>.</w:t>
      </w:r>
    </w:p>
    <w:p w:rsidR="003C67AB" w:rsidRDefault="00011E26" w:rsidP="003C67AB">
      <w:pPr>
        <w:pStyle w:val="ListParagraph"/>
        <w:numPr>
          <w:ilvl w:val="1"/>
          <w:numId w:val="2"/>
        </w:numPr>
      </w:pPr>
      <w:r>
        <w:t>M</w:t>
      </w:r>
      <w:r w:rsidR="002C6517">
        <w:t>ore norma</w:t>
      </w:r>
      <w:r w:rsidR="003C67AB">
        <w:t>tive</w:t>
      </w:r>
      <w:r w:rsidR="002C6517">
        <w:t xml:space="preserve"> water temperatures </w:t>
      </w:r>
      <w:r w:rsidR="003C67AB">
        <w:t xml:space="preserve">resulted in appropriately timed adult </w:t>
      </w:r>
      <w:r w:rsidR="00FF2AE1">
        <w:t>spring Chinook (</w:t>
      </w:r>
      <w:r w:rsidR="003C67AB">
        <w:t>ChS</w:t>
      </w:r>
      <w:r w:rsidR="00FF2AE1">
        <w:t>)</w:t>
      </w:r>
      <w:r w:rsidR="003C67AB">
        <w:t xml:space="preserve"> returns to the South Fork McKenzie River and to the base of Cougar Dam.</w:t>
      </w:r>
    </w:p>
    <w:p w:rsidR="009B3B5D" w:rsidRDefault="009B3B5D" w:rsidP="003C67AB">
      <w:pPr>
        <w:pStyle w:val="ListParagraph"/>
        <w:numPr>
          <w:ilvl w:val="0"/>
          <w:numId w:val="2"/>
        </w:numPr>
      </w:pPr>
      <w:r>
        <w:t xml:space="preserve">The </w:t>
      </w:r>
      <w:r w:rsidR="009751EE">
        <w:t xml:space="preserve">Cougar </w:t>
      </w:r>
      <w:r w:rsidR="00CD2946">
        <w:t>A</w:t>
      </w:r>
      <w:r>
        <w:t xml:space="preserve">dult </w:t>
      </w:r>
      <w:r w:rsidR="00CD2946">
        <w:t>F</w:t>
      </w:r>
      <w:r w:rsidR="00EE3E73">
        <w:t xml:space="preserve">ish </w:t>
      </w:r>
      <w:r w:rsidR="00CD2946">
        <w:t>Facility</w:t>
      </w:r>
      <w:r w:rsidR="003C67AB">
        <w:t xml:space="preserve"> </w:t>
      </w:r>
      <w:r w:rsidR="00EE3E73">
        <w:t>(</w:t>
      </w:r>
      <w:r w:rsidR="009751EE">
        <w:t>ladder and trap</w:t>
      </w:r>
      <w:r w:rsidR="00EE3E73">
        <w:t>)</w:t>
      </w:r>
      <w:r w:rsidR="009751EE">
        <w:t xml:space="preserve"> </w:t>
      </w:r>
      <w:r w:rsidR="00EE3E73">
        <w:t xml:space="preserve">became operational in </w:t>
      </w:r>
      <w:r w:rsidR="00EE3E73" w:rsidRPr="003C67AB">
        <w:t>2010</w:t>
      </w:r>
      <w:r w:rsidR="003C67AB">
        <w:t>, providing</w:t>
      </w:r>
      <w:r w:rsidR="00EE3E73">
        <w:t xml:space="preserve"> real-time upstream passage for adult salmon and bull trout</w:t>
      </w:r>
      <w:r w:rsidR="003C67AB">
        <w:t>, as well as other native migratory fish</w:t>
      </w:r>
      <w:r w:rsidR="00EE3E73">
        <w:t xml:space="preserve">. </w:t>
      </w:r>
    </w:p>
    <w:p w:rsidR="003C67AB" w:rsidRPr="00F74C6D" w:rsidRDefault="003C67AB" w:rsidP="003C67AB">
      <w:pPr>
        <w:pStyle w:val="ListParagraph"/>
        <w:numPr>
          <w:ilvl w:val="0"/>
          <w:numId w:val="2"/>
        </w:numPr>
      </w:pPr>
      <w:r>
        <w:t xml:space="preserve">Downstream fish passage is scheduled to be operational by </w:t>
      </w:r>
      <w:r w:rsidR="00F74C6D" w:rsidRPr="00E153A4">
        <w:t>2023</w:t>
      </w:r>
      <w:r w:rsidR="004420D7" w:rsidRPr="00E153A4">
        <w:t>.</w:t>
      </w:r>
    </w:p>
    <w:p w:rsidR="00B93112" w:rsidRPr="00F74C6D" w:rsidRDefault="00B93112">
      <w:r>
        <w:t>Early conversations investigated several options for how to achieve downstream fish passage</w:t>
      </w:r>
      <w:r w:rsidR="004420D7">
        <w:t xml:space="preserve"> at Cougar Dam</w:t>
      </w:r>
      <w:r>
        <w:t xml:space="preserve">, including trap and haul (the industry standard at the time), and volitional high head bypass through the dam or tower.  Ultimately trap and haul was selected by the Corps as the preferred option </w:t>
      </w:r>
      <w:r w:rsidRPr="00F74C6D">
        <w:t>for providing downstream fish passage</w:t>
      </w:r>
      <w:r w:rsidR="00857675" w:rsidRPr="00F74C6D">
        <w:t>;</w:t>
      </w:r>
      <w:r w:rsidRPr="00F74C6D">
        <w:t xml:space="preserve"> </w:t>
      </w:r>
      <w:r w:rsidR="00B93089" w:rsidRPr="00E153A4">
        <w:t xml:space="preserve">90% </w:t>
      </w:r>
      <w:r w:rsidRPr="00F74C6D">
        <w:t xml:space="preserve">designs for the </w:t>
      </w:r>
      <w:r w:rsidR="00CD2946">
        <w:t>F</w:t>
      </w:r>
      <w:r w:rsidRPr="00F74C6D">
        <w:t xml:space="preserve">loating </w:t>
      </w:r>
      <w:r w:rsidR="00CD2946">
        <w:t>S</w:t>
      </w:r>
      <w:r w:rsidRPr="00F74C6D">
        <w:t xml:space="preserve">creen </w:t>
      </w:r>
      <w:r w:rsidR="00CD2946">
        <w:t>S</w:t>
      </w:r>
      <w:r w:rsidRPr="00F74C6D">
        <w:t xml:space="preserve">tructure </w:t>
      </w:r>
      <w:r w:rsidR="00CD2946">
        <w:t xml:space="preserve">(FSS) </w:t>
      </w:r>
      <w:r w:rsidR="004420D7" w:rsidRPr="00F74C6D">
        <w:t>(</w:t>
      </w:r>
      <w:r w:rsidR="00CD2946">
        <w:t>“</w:t>
      </w:r>
      <w:r w:rsidR="004420D7" w:rsidRPr="00F74C6D">
        <w:t>collector</w:t>
      </w:r>
      <w:r w:rsidR="00CD2946">
        <w:t>”</w:t>
      </w:r>
      <w:r w:rsidR="004420D7" w:rsidRPr="00F74C6D">
        <w:t xml:space="preserve">) </w:t>
      </w:r>
      <w:r w:rsidRPr="00F74C6D">
        <w:t xml:space="preserve">are </w:t>
      </w:r>
      <w:r w:rsidR="00B93089" w:rsidRPr="00F74C6D">
        <w:t>scheduled to be available</w:t>
      </w:r>
      <w:r w:rsidR="00857675" w:rsidRPr="00F74C6D">
        <w:t xml:space="preserve"> for review</w:t>
      </w:r>
      <w:r w:rsidR="00B93089" w:rsidRPr="00F74C6D">
        <w:t xml:space="preserve"> in </w:t>
      </w:r>
      <w:r w:rsidR="00011E26" w:rsidRPr="00E153A4">
        <w:t>Fall</w:t>
      </w:r>
      <w:r w:rsidR="00B93089" w:rsidRPr="00E153A4">
        <w:t xml:space="preserve"> 2018</w:t>
      </w:r>
      <w:r w:rsidRPr="00F74C6D">
        <w:t>.</w:t>
      </w:r>
    </w:p>
    <w:p w:rsidR="00857675" w:rsidRDefault="00857675">
      <w:pPr>
        <w:rPr>
          <w:b/>
        </w:rPr>
      </w:pPr>
      <w:r>
        <w:rPr>
          <w:b/>
        </w:rPr>
        <w:t>The need for a</w:t>
      </w:r>
      <w:r w:rsidR="003A5C3E">
        <w:rPr>
          <w:b/>
        </w:rPr>
        <w:t xml:space="preserve"> different</w:t>
      </w:r>
      <w:r w:rsidR="0067142C" w:rsidRPr="0067142C">
        <w:rPr>
          <w:b/>
        </w:rPr>
        <w:t xml:space="preserve"> approach</w:t>
      </w:r>
      <w:r w:rsidR="0067142C">
        <w:rPr>
          <w:b/>
        </w:rPr>
        <w:t xml:space="preserve"> </w:t>
      </w:r>
    </w:p>
    <w:p w:rsidR="003E03C5" w:rsidRDefault="00011E26">
      <w:r>
        <w:t xml:space="preserve">Portland General Electric (PGE) began operation of its </w:t>
      </w:r>
      <w:r w:rsidR="00054FB7">
        <w:t xml:space="preserve">River Mill surface collector in 2013 and its </w:t>
      </w:r>
      <w:r w:rsidR="004B5286">
        <w:t xml:space="preserve">North Fork </w:t>
      </w:r>
      <w:r w:rsidR="00FF2AE1">
        <w:t>f</w:t>
      </w:r>
      <w:r>
        <w:t xml:space="preserve">loating surface collector </w:t>
      </w:r>
      <w:r w:rsidR="004B5286">
        <w:t>with</w:t>
      </w:r>
      <w:r>
        <w:t xml:space="preserve"> </w:t>
      </w:r>
      <w:r w:rsidR="003E03C5">
        <w:t xml:space="preserve">downstream </w:t>
      </w:r>
      <w:r>
        <w:t>piped bypass fish passage</w:t>
      </w:r>
      <w:r w:rsidR="00054FB7">
        <w:t xml:space="preserve"> in 2015</w:t>
      </w:r>
      <w:r>
        <w:t xml:space="preserve"> </w:t>
      </w:r>
      <w:r w:rsidR="004B5286">
        <w:t>on the Clackamas River</w:t>
      </w:r>
      <w:r>
        <w:t xml:space="preserve">.  </w:t>
      </w:r>
      <w:r w:rsidR="003B1DB9">
        <w:t xml:space="preserve">Collection efficiency for Chinook </w:t>
      </w:r>
      <w:r w:rsidR="00054FB7">
        <w:t xml:space="preserve">at River Mill </w:t>
      </w:r>
      <w:r w:rsidR="003B1DB9">
        <w:t xml:space="preserve">is the highest in the region.  </w:t>
      </w:r>
      <w:r w:rsidR="00EE4AB3">
        <w:t>As a result</w:t>
      </w:r>
      <w:r w:rsidR="003B1DB9">
        <w:t xml:space="preserve"> of high collection </w:t>
      </w:r>
      <w:r w:rsidR="00FF2AE1">
        <w:t>efficienc</w:t>
      </w:r>
      <w:r w:rsidR="00054FB7">
        <w:t>ies</w:t>
      </w:r>
      <w:r w:rsidR="003B1DB9">
        <w:t xml:space="preserve"> and successful bypass</w:t>
      </w:r>
      <w:r w:rsidR="00F74C6D">
        <w:t xml:space="preserve"> operation</w:t>
      </w:r>
      <w:r w:rsidR="00EE4AB3">
        <w:t xml:space="preserve">, </w:t>
      </w:r>
      <w:r w:rsidR="00857675">
        <w:t xml:space="preserve">ChS </w:t>
      </w:r>
      <w:r w:rsidR="003E03C5">
        <w:t xml:space="preserve">juvenile outmigration increased and, combined with recent upstream passage improvements, adult </w:t>
      </w:r>
      <w:r w:rsidR="00857675">
        <w:t xml:space="preserve">ChS </w:t>
      </w:r>
      <w:r w:rsidR="003E03C5">
        <w:t xml:space="preserve">returns </w:t>
      </w:r>
      <w:r w:rsidR="00054FB7">
        <w:t xml:space="preserve">to the Clackamas </w:t>
      </w:r>
      <w:r w:rsidR="003E03C5">
        <w:t xml:space="preserve">also increased at a time when McKenzie </w:t>
      </w:r>
      <w:r w:rsidR="00054FB7">
        <w:t xml:space="preserve">ChS </w:t>
      </w:r>
      <w:r w:rsidR="003E03C5">
        <w:t xml:space="preserve">returns remained flat. </w:t>
      </w:r>
      <w:r w:rsidR="00C3282C">
        <w:t xml:space="preserve"> Successful fish passage is key to maintaining populations in perpetuity.</w:t>
      </w:r>
      <w:r w:rsidR="004420D7">
        <w:t xml:space="preserve">  With the Clackamas design:</w:t>
      </w:r>
    </w:p>
    <w:p w:rsidR="00EE4AB3" w:rsidRDefault="000403B7" w:rsidP="00925F94">
      <w:pPr>
        <w:pStyle w:val="ListParagraph"/>
        <w:numPr>
          <w:ilvl w:val="0"/>
          <w:numId w:val="3"/>
        </w:numPr>
      </w:pPr>
      <w:r>
        <w:t>Juveniles</w:t>
      </w:r>
      <w:r w:rsidR="00EE4AB3">
        <w:t xml:space="preserve"> </w:t>
      </w:r>
      <w:r w:rsidR="00925F94">
        <w:t xml:space="preserve">outmigrate in real time </w:t>
      </w:r>
      <w:r w:rsidR="000C5606">
        <w:t xml:space="preserve">without </w:t>
      </w:r>
      <w:r w:rsidR="003B1DB9">
        <w:t xml:space="preserve">being subjected </w:t>
      </w:r>
      <w:r w:rsidR="000C5606">
        <w:t>to</w:t>
      </w:r>
      <w:r w:rsidR="00C3282C">
        <w:t xml:space="preserve"> </w:t>
      </w:r>
      <w:r w:rsidR="00925F94">
        <w:t xml:space="preserve">holding </w:t>
      </w:r>
      <w:r w:rsidR="00C3282C">
        <w:t>tanks or handling</w:t>
      </w:r>
    </w:p>
    <w:p w:rsidR="00925F94" w:rsidRDefault="000403B7" w:rsidP="00EE4AB3">
      <w:pPr>
        <w:pStyle w:val="ListParagraph"/>
        <w:numPr>
          <w:ilvl w:val="0"/>
          <w:numId w:val="3"/>
        </w:numPr>
      </w:pPr>
      <w:r>
        <w:t>M</w:t>
      </w:r>
      <w:r w:rsidR="00C3282C">
        <w:t>ultiple</w:t>
      </w:r>
      <w:r w:rsidR="00925F94">
        <w:t xml:space="preserve"> size classes </w:t>
      </w:r>
      <w:r>
        <w:t xml:space="preserve">observed </w:t>
      </w:r>
      <w:r w:rsidR="00C3282C">
        <w:t>over a wider time</w:t>
      </w:r>
      <w:r w:rsidR="00857675">
        <w:t xml:space="preserve"> </w:t>
      </w:r>
      <w:r w:rsidR="00C3282C">
        <w:t xml:space="preserve">frame </w:t>
      </w:r>
      <w:r w:rsidR="00925F94">
        <w:t>representing passage when fish wanted to pass</w:t>
      </w:r>
      <w:r w:rsidR="00C3282C">
        <w:t xml:space="preserve"> (multiple life history strategies increases resilience)</w:t>
      </w:r>
    </w:p>
    <w:p w:rsidR="00C3282C" w:rsidRDefault="00C3282C" w:rsidP="00EE4AB3">
      <w:pPr>
        <w:pStyle w:val="ListParagraph"/>
        <w:numPr>
          <w:ilvl w:val="0"/>
          <w:numId w:val="3"/>
        </w:numPr>
      </w:pPr>
      <w:r>
        <w:t>NMFS supportive</w:t>
      </w:r>
      <w:r w:rsidR="00196864">
        <w:t xml:space="preserve"> of </w:t>
      </w:r>
      <w:r w:rsidR="008363CD">
        <w:t xml:space="preserve">PGE </w:t>
      </w:r>
      <w:r w:rsidR="00195372">
        <w:t xml:space="preserve">piped bypass </w:t>
      </w:r>
      <w:r w:rsidR="00196864">
        <w:t>passage approach</w:t>
      </w:r>
    </w:p>
    <w:p w:rsidR="0067142C" w:rsidRDefault="00C91424">
      <w:r>
        <w:t xml:space="preserve">The current </w:t>
      </w:r>
      <w:r w:rsidR="00195372">
        <w:t>t</w:t>
      </w:r>
      <w:r w:rsidR="008363CD">
        <w:t xml:space="preserve">rap and </w:t>
      </w:r>
      <w:r w:rsidR="00195372">
        <w:t>h</w:t>
      </w:r>
      <w:r w:rsidR="008363CD">
        <w:t xml:space="preserve">aul </w:t>
      </w:r>
      <w:r>
        <w:t xml:space="preserve">design for Cougar fish collection </w:t>
      </w:r>
      <w:r w:rsidR="00195372">
        <w:t>and downstream passage</w:t>
      </w:r>
      <w:r w:rsidR="00196864">
        <w:t xml:space="preserve"> includes holding, and multiple handling and fish transfer events before fish are delivered downstream of the dam</w:t>
      </w:r>
      <w:r w:rsidR="00195372">
        <w:t>,</w:t>
      </w:r>
      <w:r w:rsidR="00FA5B0C">
        <w:t xml:space="preserve"> contribut</w:t>
      </w:r>
      <w:r w:rsidR="003E0570">
        <w:t>ing</w:t>
      </w:r>
      <w:r w:rsidR="00FA5B0C">
        <w:t xml:space="preserve"> to accumulated stress</w:t>
      </w:r>
      <w:r w:rsidR="00F74C6D">
        <w:t xml:space="preserve"> on the fish</w:t>
      </w:r>
      <w:r w:rsidR="00196864">
        <w:t xml:space="preserve">.  </w:t>
      </w:r>
    </w:p>
    <w:p w:rsidR="00196864" w:rsidRDefault="00B93089" w:rsidP="00196864">
      <w:pPr>
        <w:pStyle w:val="ListParagraph"/>
        <w:numPr>
          <w:ilvl w:val="0"/>
          <w:numId w:val="4"/>
        </w:numPr>
      </w:pPr>
      <w:r>
        <w:t xml:space="preserve">For several years, ODFW research staff has </w:t>
      </w:r>
      <w:r w:rsidR="003E0570">
        <w:t>reported</w:t>
      </w:r>
      <w:r w:rsidR="00C97A6D">
        <w:t xml:space="preserve"> on </w:t>
      </w:r>
      <w:r>
        <w:t xml:space="preserve">copepods in sampled reservoir fish.  </w:t>
      </w:r>
    </w:p>
    <w:p w:rsidR="00196864" w:rsidRDefault="00B93089" w:rsidP="00196864">
      <w:pPr>
        <w:pStyle w:val="ListParagraph"/>
        <w:numPr>
          <w:ilvl w:val="0"/>
          <w:numId w:val="4"/>
        </w:numPr>
      </w:pPr>
      <w:r>
        <w:t>Copepod infestations typically increase during the summer to the point where fish captured in</w:t>
      </w:r>
      <w:r w:rsidR="00EB0E51">
        <w:t xml:space="preserve"> the Cougar Reservoir</w:t>
      </w:r>
      <w:r>
        <w:t xml:space="preserve"> portable floating fish collector (PFFC) in </w:t>
      </w:r>
      <w:r w:rsidR="00196864">
        <w:t>fall are severely compromised.</w:t>
      </w:r>
    </w:p>
    <w:p w:rsidR="00196864" w:rsidRDefault="00F74C6D" w:rsidP="00054FB7">
      <w:pPr>
        <w:pStyle w:val="ListParagraph"/>
        <w:numPr>
          <w:ilvl w:val="1"/>
          <w:numId w:val="4"/>
        </w:numPr>
      </w:pPr>
      <w:r>
        <w:lastRenderedPageBreak/>
        <w:t>Heavily c</w:t>
      </w:r>
      <w:r w:rsidR="00B93089">
        <w:t xml:space="preserve">opepod-infested fish collected </w:t>
      </w:r>
      <w:r w:rsidR="00A473F4">
        <w:t xml:space="preserve">from </w:t>
      </w:r>
      <w:r>
        <w:t>Cougar Reservoir</w:t>
      </w:r>
      <w:r w:rsidR="00B93089">
        <w:t xml:space="preserve"> </w:t>
      </w:r>
      <w:r w:rsidR="00A473F4">
        <w:t xml:space="preserve">and </w:t>
      </w:r>
      <w:r w:rsidR="00B93089">
        <w:t>subjected to a swimming challenge could not survive the study to completion</w:t>
      </w:r>
      <w:r w:rsidR="00FA5B0C">
        <w:t xml:space="preserve"> (</w:t>
      </w:r>
      <w:r w:rsidR="00FA5B0C" w:rsidRPr="00E153A4">
        <w:t>Her</w:t>
      </w:r>
      <w:r w:rsidR="00AC7B96" w:rsidRPr="00E153A4">
        <w:t>r</w:t>
      </w:r>
      <w:r w:rsidR="00FA5B0C" w:rsidRPr="00E153A4">
        <w:t>on</w:t>
      </w:r>
      <w:r w:rsidR="00A473F4">
        <w:t xml:space="preserve"> et al.</w:t>
      </w:r>
      <w:r w:rsidR="00FA5B0C" w:rsidRPr="00E153A4">
        <w:t>, 2018</w:t>
      </w:r>
      <w:r w:rsidR="00FA5B0C">
        <w:t>)</w:t>
      </w:r>
      <w:r w:rsidR="00B93089">
        <w:t xml:space="preserve">.  </w:t>
      </w:r>
    </w:p>
    <w:p w:rsidR="00196864" w:rsidRDefault="000403B7" w:rsidP="00196864">
      <w:pPr>
        <w:pStyle w:val="ListParagraph"/>
        <w:numPr>
          <w:ilvl w:val="1"/>
          <w:numId w:val="4"/>
        </w:numPr>
      </w:pPr>
      <w:r>
        <w:t>F</w:t>
      </w:r>
      <w:r w:rsidR="00B93089">
        <w:t xml:space="preserve">ish collected from the </w:t>
      </w:r>
      <w:r w:rsidR="00195372">
        <w:t>PFFC</w:t>
      </w:r>
      <w:r w:rsidR="00B93089">
        <w:t xml:space="preserve"> in the fall and handled by experienced Corps fish biologists experienced high rates of mortality not observed earlier in the season when copepod infestations were lower</w:t>
      </w:r>
      <w:r w:rsidR="00FA5B0C">
        <w:t xml:space="preserve"> (Greg Taylor, pers. comm.</w:t>
      </w:r>
      <w:r w:rsidR="003B1DB9">
        <w:t>,</w:t>
      </w:r>
      <w:r w:rsidR="00B93089">
        <w:t xml:space="preserve"> </w:t>
      </w:r>
      <w:r w:rsidR="00FA5B0C">
        <w:t xml:space="preserve"> 2018)</w:t>
      </w:r>
      <w:r w:rsidR="00B93089">
        <w:t xml:space="preserve"> </w:t>
      </w:r>
    </w:p>
    <w:p w:rsidR="00B93089" w:rsidRDefault="00C97A6D" w:rsidP="00196864">
      <w:pPr>
        <w:pStyle w:val="ListParagraph"/>
        <w:numPr>
          <w:ilvl w:val="0"/>
          <w:numId w:val="4"/>
        </w:numPr>
      </w:pPr>
      <w:r>
        <w:t xml:space="preserve">Research by OSU’s Carl Schreck and others suggest cumulative </w:t>
      </w:r>
      <w:r w:rsidR="003E0570">
        <w:t>effects</w:t>
      </w:r>
      <w:r>
        <w:t xml:space="preserve"> of stressors such as </w:t>
      </w:r>
      <w:r w:rsidR="00FA5B0C">
        <w:t>increased water temperatures</w:t>
      </w:r>
      <w:r w:rsidR="00A473F4">
        <w:t xml:space="preserve"> </w:t>
      </w:r>
      <w:r w:rsidR="00FA5B0C">
        <w:t xml:space="preserve">and </w:t>
      </w:r>
      <w:r>
        <w:t>parasites</w:t>
      </w:r>
      <w:r w:rsidR="00E153A4">
        <w:t>,</w:t>
      </w:r>
      <w:r>
        <w:t xml:space="preserve"> </w:t>
      </w:r>
      <w:r w:rsidR="00A473F4">
        <w:t>in concert with physiological changes</w:t>
      </w:r>
      <w:r w:rsidR="00E153A4">
        <w:t>,</w:t>
      </w:r>
      <w:r w:rsidR="00A473F4">
        <w:t xml:space="preserve"> </w:t>
      </w:r>
      <w:r>
        <w:t>can negatively affect survival.</w:t>
      </w:r>
      <w:r w:rsidR="00EB0E51">
        <w:t xml:space="preserve">  </w:t>
      </w:r>
    </w:p>
    <w:p w:rsidR="00EB0E51" w:rsidRPr="00196864" w:rsidRDefault="00EB0E51">
      <w:pPr>
        <w:rPr>
          <w:i/>
        </w:rPr>
      </w:pPr>
      <w:r w:rsidRPr="00196864">
        <w:rPr>
          <w:i/>
        </w:rPr>
        <w:t>Given</w:t>
      </w:r>
      <w:r w:rsidR="00D944F0" w:rsidRPr="00196864">
        <w:rPr>
          <w:i/>
        </w:rPr>
        <w:t xml:space="preserve"> the vulnerability of </w:t>
      </w:r>
      <w:r w:rsidR="00FA5B0C">
        <w:rPr>
          <w:i/>
        </w:rPr>
        <w:t xml:space="preserve">copepod-infested </w:t>
      </w:r>
      <w:r w:rsidR="00D944F0" w:rsidRPr="00196864">
        <w:rPr>
          <w:i/>
        </w:rPr>
        <w:t>fish</w:t>
      </w:r>
      <w:r w:rsidR="00E153A4">
        <w:rPr>
          <w:i/>
        </w:rPr>
        <w:t xml:space="preserve"> to additional stressors</w:t>
      </w:r>
      <w:r w:rsidR="00D944F0" w:rsidRPr="00196864">
        <w:rPr>
          <w:i/>
        </w:rPr>
        <w:t xml:space="preserve">, ODFW </w:t>
      </w:r>
      <w:r w:rsidR="00E153A4">
        <w:rPr>
          <w:i/>
        </w:rPr>
        <w:t>is</w:t>
      </w:r>
      <w:r w:rsidR="00D944F0" w:rsidRPr="00196864">
        <w:rPr>
          <w:i/>
        </w:rPr>
        <w:t xml:space="preserve"> advocating for minimizing handling and holding fish as part of the </w:t>
      </w:r>
      <w:r w:rsidR="000C5606">
        <w:rPr>
          <w:i/>
        </w:rPr>
        <w:t xml:space="preserve">engineered </w:t>
      </w:r>
      <w:r w:rsidR="00D944F0" w:rsidRPr="00196864">
        <w:rPr>
          <w:i/>
        </w:rPr>
        <w:t>passage design.</w:t>
      </w:r>
    </w:p>
    <w:p w:rsidR="0072031F" w:rsidRDefault="00FB6F03">
      <w:r w:rsidRPr="0072031F">
        <w:rPr>
          <w:b/>
        </w:rPr>
        <w:t>Conceptual</w:t>
      </w:r>
      <w:r w:rsidR="0072031F">
        <w:rPr>
          <w:b/>
        </w:rPr>
        <w:t xml:space="preserve"> Model for </w:t>
      </w:r>
      <w:r w:rsidR="00195372">
        <w:rPr>
          <w:b/>
        </w:rPr>
        <w:t xml:space="preserve">Hybrid </w:t>
      </w:r>
      <w:r w:rsidR="0072031F">
        <w:rPr>
          <w:b/>
        </w:rPr>
        <w:t>High Head Bypass</w:t>
      </w:r>
      <w:r w:rsidR="00915861">
        <w:rPr>
          <w:b/>
        </w:rPr>
        <w:t xml:space="preserve"> </w:t>
      </w:r>
      <w:r w:rsidR="00195372">
        <w:rPr>
          <w:b/>
        </w:rPr>
        <w:t>Fish Passage Design at Cougar</w:t>
      </w:r>
    </w:p>
    <w:p w:rsidR="00195372" w:rsidRDefault="00503060" w:rsidP="004420D7">
      <w:pPr>
        <w:pStyle w:val="ListParagraph"/>
        <w:numPr>
          <w:ilvl w:val="0"/>
          <w:numId w:val="6"/>
        </w:numPr>
      </w:pPr>
      <w:r>
        <w:rPr>
          <w:noProof/>
        </w:rPr>
        <w:drawing>
          <wp:anchor distT="0" distB="0" distL="114300" distR="114300" simplePos="0" relativeHeight="251658240" behindDoc="0" locked="0" layoutInCell="1" allowOverlap="1" wp14:anchorId="6C6FC68D" wp14:editId="17210D7B">
            <wp:simplePos x="0" y="0"/>
            <wp:positionH relativeFrom="column">
              <wp:posOffset>3513455</wp:posOffset>
            </wp:positionH>
            <wp:positionV relativeFrom="paragraph">
              <wp:posOffset>34925</wp:posOffset>
            </wp:positionV>
            <wp:extent cx="2873375" cy="206629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ch of juv ChS with drawdown curve Coug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3375" cy="2066290"/>
                    </a:xfrm>
                    <a:prstGeom prst="rect">
                      <a:avLst/>
                    </a:prstGeom>
                  </pic:spPr>
                </pic:pic>
              </a:graphicData>
            </a:graphic>
            <wp14:sizeRelH relativeFrom="margin">
              <wp14:pctWidth>0</wp14:pctWidth>
            </wp14:sizeRelH>
            <wp14:sizeRelV relativeFrom="margin">
              <wp14:pctHeight>0</wp14:pctHeight>
            </wp14:sizeRelV>
          </wp:anchor>
        </w:drawing>
      </w:r>
      <w:r w:rsidR="00AC5F0B">
        <w:t xml:space="preserve">Draw down </w:t>
      </w:r>
      <w:r w:rsidR="0072031F">
        <w:t>Cougar Reservoir beginning in late summer (earlier than current operations) and h</w:t>
      </w:r>
      <w:r w:rsidR="00AC5F0B">
        <w:t>o</w:t>
      </w:r>
      <w:r w:rsidR="0072031F">
        <w:t xml:space="preserve">ld at a low flood control elevation </w:t>
      </w:r>
      <w:r w:rsidR="003E0570">
        <w:t xml:space="preserve">(1532’) </w:t>
      </w:r>
      <w:r w:rsidR="0072031F">
        <w:t>until late spring (later than current operations)</w:t>
      </w:r>
      <w:r>
        <w:t xml:space="preserve"> (Figure 1)</w:t>
      </w:r>
      <w:r w:rsidR="0072031F">
        <w:t xml:space="preserve">.  </w:t>
      </w:r>
    </w:p>
    <w:p w:rsidR="00195372" w:rsidRDefault="00195372" w:rsidP="00195372">
      <w:pPr>
        <w:pStyle w:val="ListParagraph"/>
        <w:numPr>
          <w:ilvl w:val="1"/>
          <w:numId w:val="6"/>
        </w:numPr>
      </w:pPr>
      <w:r>
        <w:t>Compatible with rule curve</w:t>
      </w:r>
    </w:p>
    <w:p w:rsidR="00546446" w:rsidRDefault="00546446" w:rsidP="00195372">
      <w:pPr>
        <w:pStyle w:val="ListParagraph"/>
        <w:numPr>
          <w:ilvl w:val="1"/>
          <w:numId w:val="6"/>
        </w:numPr>
      </w:pPr>
      <w:r>
        <w:t xml:space="preserve">Pass inflow </w:t>
      </w:r>
      <w:r w:rsidR="00E153A4">
        <w:t>except as needed to achieve flood control</w:t>
      </w:r>
      <w:r>
        <w:t xml:space="preserve"> through the fall and winter months</w:t>
      </w:r>
    </w:p>
    <w:p w:rsidR="00915861" w:rsidRDefault="00503060" w:rsidP="00195372">
      <w:pPr>
        <w:pStyle w:val="ListParagraph"/>
        <w:numPr>
          <w:ilvl w:val="0"/>
          <w:numId w:val="6"/>
        </w:numPr>
      </w:pPr>
      <w:r>
        <w:rPr>
          <w:noProof/>
        </w:rPr>
        <mc:AlternateContent>
          <mc:Choice Requires="wps">
            <w:drawing>
              <wp:anchor distT="0" distB="0" distL="114300" distR="114300" simplePos="0" relativeHeight="251660288" behindDoc="0" locked="0" layoutInCell="1" allowOverlap="1" wp14:anchorId="54C6B9DE" wp14:editId="66D56219">
                <wp:simplePos x="0" y="0"/>
                <wp:positionH relativeFrom="column">
                  <wp:posOffset>3431177</wp:posOffset>
                </wp:positionH>
                <wp:positionV relativeFrom="paragraph">
                  <wp:posOffset>829854</wp:posOffset>
                </wp:positionV>
                <wp:extent cx="3017520" cy="530352"/>
                <wp:effectExtent l="0" t="0" r="0" b="3175"/>
                <wp:wrapSquare wrapText="bothSides"/>
                <wp:docPr id="3" name="Text Box 3"/>
                <wp:cNvGraphicFramePr/>
                <a:graphic xmlns:a="http://schemas.openxmlformats.org/drawingml/2006/main">
                  <a:graphicData uri="http://schemas.microsoft.com/office/word/2010/wordprocessingShape">
                    <wps:wsp>
                      <wps:cNvSpPr txBox="1"/>
                      <wps:spPr>
                        <a:xfrm>
                          <a:off x="0" y="0"/>
                          <a:ext cx="3017520"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3060" w:rsidRPr="00503060" w:rsidRDefault="00503060" w:rsidP="00503060">
                            <w:pPr>
                              <w:jc w:val="both"/>
                              <w:rPr>
                                <w:sz w:val="18"/>
                                <w:szCs w:val="18"/>
                              </w:rPr>
                            </w:pPr>
                            <w:r w:rsidRPr="00503060">
                              <w:rPr>
                                <w:sz w:val="18"/>
                                <w:szCs w:val="18"/>
                              </w:rPr>
                              <w:t xml:space="preserve">Figure 1.  </w:t>
                            </w:r>
                            <w:r>
                              <w:rPr>
                                <w:sz w:val="18"/>
                                <w:szCs w:val="18"/>
                              </w:rPr>
                              <w:t>Cougar Reservoir PFFC catch of juvenile spring Chinook, 2014-2016, overlaid by reservoir elevation during proposed high head bypass operations for fish passage.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6B9DE" id="_x0000_t202" coordsize="21600,21600" o:spt="202" path="m,l,21600r21600,l21600,xe">
                <v:stroke joinstyle="miter"/>
                <v:path gradientshapeok="t" o:connecttype="rect"/>
              </v:shapetype>
              <v:shape id="Text Box 3" o:spid="_x0000_s1026" type="#_x0000_t202" style="position:absolute;left:0;text-align:left;margin-left:270.15pt;margin-top:65.35pt;width:237.6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PkiQIAAIo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" fillcolor="white [3201]" stroked="f" strokeweight=".5pt">
                <v:textbox>
                  <w:txbxContent>
                    <w:p w:rsidR="00503060" w:rsidRPr="00503060" w:rsidRDefault="00503060" w:rsidP="00503060">
                      <w:pPr>
                        <w:jc w:val="both"/>
                        <w:rPr>
                          <w:sz w:val="18"/>
                          <w:szCs w:val="18"/>
                        </w:rPr>
                      </w:pPr>
                      <w:r w:rsidRPr="00503060">
                        <w:rPr>
                          <w:sz w:val="18"/>
                          <w:szCs w:val="18"/>
                        </w:rPr>
                        <w:t xml:space="preserve">Figure 1.  </w:t>
                      </w:r>
                      <w:r>
                        <w:rPr>
                          <w:sz w:val="18"/>
                          <w:szCs w:val="18"/>
                        </w:rPr>
                        <w:t>Cougar Reservoir PFFC catch of juvenile spring Chinook, 2014-2016, overlaid by reservoir elevation during proposed high head bypass operations for fish passage.</w:t>
                      </w:r>
                    </w:p>
                  </w:txbxContent>
                </v:textbox>
                <w10:wrap type="square"/>
              </v:shape>
            </w:pict>
          </mc:Fallback>
        </mc:AlternateContent>
      </w:r>
      <w:r w:rsidR="00AC5F0B">
        <w:t>Include a portal in the rear of the current FSS design to i</w:t>
      </w:r>
      <w:r w:rsidR="00915861">
        <w:t xml:space="preserve">ncorporate </w:t>
      </w:r>
      <w:r w:rsidR="00AC5F0B">
        <w:t xml:space="preserve">a bypass </w:t>
      </w:r>
      <w:r w:rsidR="00915861">
        <w:t>pipe</w:t>
      </w:r>
      <w:r w:rsidR="00AC5F0B">
        <w:t xml:space="preserve">.  </w:t>
      </w:r>
      <w:r w:rsidR="00915861">
        <w:t xml:space="preserve"> </w:t>
      </w:r>
      <w:r w:rsidR="00BB3F73">
        <w:t>B</w:t>
      </w:r>
      <w:r w:rsidR="00915861">
        <w:t xml:space="preserve">ypass </w:t>
      </w:r>
      <w:r w:rsidR="00BB3F73">
        <w:t xml:space="preserve">will </w:t>
      </w:r>
      <w:r w:rsidR="004420D7">
        <w:t>channel</w:t>
      </w:r>
      <w:r w:rsidR="00BB3F73">
        <w:t xml:space="preserve"> </w:t>
      </w:r>
      <w:r w:rsidR="00915861">
        <w:t xml:space="preserve">fish through a bored hole in the natural rock west of Cougar Dam, conveying </w:t>
      </w:r>
      <w:r w:rsidR="00BB3F73">
        <w:t>them</w:t>
      </w:r>
      <w:r w:rsidR="00915861">
        <w:t xml:space="preserve"> below the dam in a non-pressurized pipe</w:t>
      </w:r>
      <w:r>
        <w:t xml:space="preserve"> (Figure 2)</w:t>
      </w:r>
      <w:r w:rsidR="00915861">
        <w:t xml:space="preserve">.  </w:t>
      </w:r>
    </w:p>
    <w:p w:rsidR="0060748D" w:rsidRPr="00F10949" w:rsidRDefault="00503060" w:rsidP="004420D7">
      <w:pPr>
        <w:pStyle w:val="ListParagraph"/>
        <w:numPr>
          <w:ilvl w:val="0"/>
          <w:numId w:val="6"/>
        </w:numPr>
      </w:pPr>
      <w:r>
        <w:rPr>
          <w:noProof/>
        </w:rPr>
        <w:drawing>
          <wp:anchor distT="0" distB="0" distL="114300" distR="114300" simplePos="0" relativeHeight="251659264" behindDoc="0" locked="0" layoutInCell="1" allowOverlap="1" wp14:anchorId="6766116A" wp14:editId="51B6FC4E">
            <wp:simplePos x="0" y="0"/>
            <wp:positionH relativeFrom="column">
              <wp:posOffset>3501390</wp:posOffset>
            </wp:positionH>
            <wp:positionV relativeFrom="paragraph">
              <wp:posOffset>446405</wp:posOffset>
            </wp:positionV>
            <wp:extent cx="2887980" cy="177165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gar WTCTower with piped bypass.jpg"/>
                    <pic:cNvPicPr/>
                  </pic:nvPicPr>
                  <pic:blipFill rotWithShape="1">
                    <a:blip r:embed="rId6" cstate="print">
                      <a:extLst>
                        <a:ext uri="{28A0092B-C50C-407E-A947-70E740481C1C}">
                          <a14:useLocalDpi xmlns:a14="http://schemas.microsoft.com/office/drawing/2010/main" val="0"/>
                        </a:ext>
                      </a:extLst>
                    </a:blip>
                    <a:srcRect r="3694" b="1561"/>
                    <a:stretch/>
                  </pic:blipFill>
                  <pic:spPr bwMode="auto">
                    <a:xfrm>
                      <a:off x="0" y="0"/>
                      <a:ext cx="2887980" cy="1771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4D4E" w:rsidRPr="00F10949">
        <w:t xml:space="preserve">The reservoir will </w:t>
      </w:r>
      <w:r w:rsidR="00BB3F73" w:rsidRPr="00F10949">
        <w:t>remain</w:t>
      </w:r>
      <w:r w:rsidR="00E54D4E" w:rsidRPr="00F10949">
        <w:t xml:space="preserve"> available to capture high flow events throughout the high head bypass “season”</w:t>
      </w:r>
      <w:r w:rsidR="00F72D82" w:rsidRPr="00F10949">
        <w:t xml:space="preserve"> by including a quick disconnect feature from the FSS to the bypass pipe.</w:t>
      </w:r>
    </w:p>
    <w:p w:rsidR="00FB6F03" w:rsidRDefault="00E54D4E" w:rsidP="004420D7">
      <w:pPr>
        <w:pStyle w:val="ListParagraph"/>
        <w:numPr>
          <w:ilvl w:val="0"/>
          <w:numId w:val="6"/>
        </w:numPr>
      </w:pPr>
      <w:r>
        <w:t xml:space="preserve">During the </w:t>
      </w:r>
      <w:r w:rsidR="00195372">
        <w:t>fall</w:t>
      </w:r>
      <w:r>
        <w:t xml:space="preserve"> through </w:t>
      </w:r>
      <w:r w:rsidR="00195372">
        <w:t xml:space="preserve">winter and </w:t>
      </w:r>
      <w:r>
        <w:t xml:space="preserve">late spring </w:t>
      </w:r>
      <w:r w:rsidR="008C5752">
        <w:t>(</w:t>
      </w:r>
      <w:r w:rsidR="0060748D">
        <w:t>peak migration)</w:t>
      </w:r>
      <w:r>
        <w:t>,</w:t>
      </w:r>
      <w:r w:rsidR="00662F54">
        <w:t xml:space="preserve"> collected</w:t>
      </w:r>
      <w:r>
        <w:t xml:space="preserve"> fish </w:t>
      </w:r>
      <w:r w:rsidR="00662F54">
        <w:t xml:space="preserve">immediately </w:t>
      </w:r>
      <w:r>
        <w:t xml:space="preserve">exit the FSS via the non-pressurized </w:t>
      </w:r>
      <w:r w:rsidR="00F10949">
        <w:t xml:space="preserve">high head bypass </w:t>
      </w:r>
      <w:r>
        <w:t xml:space="preserve">pipe </w:t>
      </w:r>
      <w:r w:rsidR="00915861">
        <w:t>and are released downstream</w:t>
      </w:r>
      <w:r w:rsidR="008C5752">
        <w:t>.</w:t>
      </w:r>
      <w:r>
        <w:t xml:space="preserve">  </w:t>
      </w:r>
    </w:p>
    <w:p w:rsidR="00915861" w:rsidRDefault="009D0F06" w:rsidP="004420D7">
      <w:pPr>
        <w:pStyle w:val="ListParagraph"/>
        <w:numPr>
          <w:ilvl w:val="0"/>
          <w:numId w:val="6"/>
        </w:numPr>
      </w:pPr>
      <w:r>
        <w:rPr>
          <w:noProof/>
        </w:rPr>
        <mc:AlternateContent>
          <mc:Choice Requires="wps">
            <w:drawing>
              <wp:anchor distT="0" distB="0" distL="114300" distR="114300" simplePos="0" relativeHeight="251661312" behindDoc="0" locked="0" layoutInCell="1" allowOverlap="1">
                <wp:simplePos x="0" y="0"/>
                <wp:positionH relativeFrom="column">
                  <wp:posOffset>3431177</wp:posOffset>
                </wp:positionH>
                <wp:positionV relativeFrom="paragraph">
                  <wp:posOffset>786765</wp:posOffset>
                </wp:positionV>
                <wp:extent cx="3017520" cy="42672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17520" cy="426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0F06" w:rsidRPr="009D0F06" w:rsidRDefault="009D0F06" w:rsidP="009D0F06">
                            <w:pPr>
                              <w:jc w:val="both"/>
                              <w:rPr>
                                <w:sz w:val="18"/>
                                <w:szCs w:val="18"/>
                              </w:rPr>
                            </w:pPr>
                            <w:r>
                              <w:rPr>
                                <w:sz w:val="18"/>
                                <w:szCs w:val="18"/>
                              </w:rPr>
                              <w:t>Figure 2.  Conceptual design of flexible pipe connection from Cougar FSS to bypass pipe bored through rock.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left:0;text-align:left;margin-left:270.15pt;margin-top:61.95pt;width:237.6pt;height:3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" fillcolor="white [3201]" stroked="f" strokeweight=".5pt">
                <v:textbox>
                  <w:txbxContent>
                    <w:p w:rsidR="009D0F06" w:rsidRPr="009D0F06" w:rsidRDefault="009D0F06" w:rsidP="009D0F06">
                      <w:pPr>
                        <w:jc w:val="both"/>
                        <w:rPr>
                          <w:sz w:val="18"/>
                          <w:szCs w:val="18"/>
                        </w:rPr>
                      </w:pPr>
                      <w:r>
                        <w:rPr>
                          <w:sz w:val="18"/>
                          <w:szCs w:val="18"/>
                        </w:rPr>
                        <w:t>Figure 2.  Conceptual design of flexible pipe connection from Cougar FSS to bypass pipe bored through rock.</w:t>
                      </w:r>
                    </w:p>
                  </w:txbxContent>
                </v:textbox>
              </v:shape>
            </w:pict>
          </mc:Fallback>
        </mc:AlternateContent>
      </w:r>
      <w:r w:rsidR="00915861">
        <w:t xml:space="preserve">Fill reservoir in late spring for </w:t>
      </w:r>
      <w:r w:rsidR="00BF4317">
        <w:t xml:space="preserve">flow </w:t>
      </w:r>
      <w:r w:rsidR="00915861">
        <w:t>augmentation season</w:t>
      </w:r>
      <w:r w:rsidR="00313B51">
        <w:t xml:space="preserve">; collected fish are transferred downstream via trap and haul </w:t>
      </w:r>
      <w:r w:rsidR="00F10949">
        <w:t>until high head bypass is resumed in fall coincident with the reservoir drawdown</w:t>
      </w:r>
      <w:r w:rsidR="00313B51">
        <w:t xml:space="preserve">.    </w:t>
      </w:r>
    </w:p>
    <w:p w:rsidR="00F72D82" w:rsidRDefault="00F72D82"/>
    <w:p w:rsidR="0060748D" w:rsidRPr="00A473F4" w:rsidRDefault="00A473F4">
      <w:pPr>
        <w:rPr>
          <w:b/>
        </w:rPr>
      </w:pPr>
      <w:r w:rsidRPr="00A473F4">
        <w:rPr>
          <w:b/>
        </w:rPr>
        <w:t>References:</w:t>
      </w:r>
    </w:p>
    <w:p w:rsidR="00A473F4" w:rsidRPr="00503060" w:rsidRDefault="00A473F4" w:rsidP="00A473F4">
      <w:pPr>
        <w:pStyle w:val="Default"/>
        <w:ind w:left="360" w:hanging="360"/>
        <w:rPr>
          <w:rFonts w:asciiTheme="minorHAnsi" w:hAnsiTheme="minorHAnsi" w:cstheme="minorHAnsi"/>
          <w:color w:val="auto"/>
          <w:sz w:val="22"/>
          <w:szCs w:val="22"/>
        </w:rPr>
      </w:pPr>
      <w:r w:rsidRPr="00A473F4">
        <w:rPr>
          <w:rFonts w:asciiTheme="minorHAnsi" w:hAnsiTheme="minorHAnsi" w:cstheme="minorHAnsi"/>
          <w:sz w:val="22"/>
          <w:szCs w:val="22"/>
        </w:rPr>
        <w:t xml:space="preserve">Herron, C.L, N. Ruse, M.L. Kent, C.B. Schreck.  2018.  </w:t>
      </w:r>
      <w:r w:rsidRPr="00503060">
        <w:rPr>
          <w:rFonts w:asciiTheme="minorHAnsi" w:hAnsiTheme="minorHAnsi" w:cstheme="minorHAnsi"/>
          <w:color w:val="auto"/>
          <w:sz w:val="22"/>
          <w:szCs w:val="22"/>
        </w:rPr>
        <w:t>Parasitic copepods may be important freshwater population regulatory factors by impairing swimming, stress resistance, and being a vector for pathogens.  Presented at the Willamette Fisheries Science Review, The LaSells Stewart Center, OSU.</w:t>
      </w:r>
    </w:p>
    <w:sectPr w:rsidR="00A473F4" w:rsidRPr="0050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285F"/>
    <w:multiLevelType w:val="hybridMultilevel"/>
    <w:tmpl w:val="77A093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C507F"/>
    <w:multiLevelType w:val="hybridMultilevel"/>
    <w:tmpl w:val="9E243F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A00C65"/>
    <w:multiLevelType w:val="hybridMultilevel"/>
    <w:tmpl w:val="51162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6E1BC3"/>
    <w:multiLevelType w:val="hybridMultilevel"/>
    <w:tmpl w:val="92E6E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02486A"/>
    <w:multiLevelType w:val="hybridMultilevel"/>
    <w:tmpl w:val="9230B7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EB3E61"/>
    <w:multiLevelType w:val="hybridMultilevel"/>
    <w:tmpl w:val="7CD8D4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17"/>
    <w:rsid w:val="00011E26"/>
    <w:rsid w:val="000403B7"/>
    <w:rsid w:val="000470E9"/>
    <w:rsid w:val="00054FB7"/>
    <w:rsid w:val="000C5606"/>
    <w:rsid w:val="000E4F5D"/>
    <w:rsid w:val="00195372"/>
    <w:rsid w:val="00196864"/>
    <w:rsid w:val="002C6517"/>
    <w:rsid w:val="00313B51"/>
    <w:rsid w:val="003A5C3E"/>
    <w:rsid w:val="003B1DB9"/>
    <w:rsid w:val="003C67AB"/>
    <w:rsid w:val="003E03C5"/>
    <w:rsid w:val="003E0570"/>
    <w:rsid w:val="004420D7"/>
    <w:rsid w:val="004B5286"/>
    <w:rsid w:val="004E728D"/>
    <w:rsid w:val="00503060"/>
    <w:rsid w:val="0053035D"/>
    <w:rsid w:val="00546446"/>
    <w:rsid w:val="0060748D"/>
    <w:rsid w:val="00662F54"/>
    <w:rsid w:val="0067142C"/>
    <w:rsid w:val="0072031F"/>
    <w:rsid w:val="00736C68"/>
    <w:rsid w:val="008363CD"/>
    <w:rsid w:val="00857675"/>
    <w:rsid w:val="008C5752"/>
    <w:rsid w:val="00915861"/>
    <w:rsid w:val="00925F94"/>
    <w:rsid w:val="00965C1B"/>
    <w:rsid w:val="009751EE"/>
    <w:rsid w:val="009941F5"/>
    <w:rsid w:val="009B3B5D"/>
    <w:rsid w:val="009D0F06"/>
    <w:rsid w:val="00A473F4"/>
    <w:rsid w:val="00A95DFC"/>
    <w:rsid w:val="00AC5F0B"/>
    <w:rsid w:val="00AC7B96"/>
    <w:rsid w:val="00B862CE"/>
    <w:rsid w:val="00B93089"/>
    <w:rsid w:val="00B93112"/>
    <w:rsid w:val="00BB3F73"/>
    <w:rsid w:val="00BF4317"/>
    <w:rsid w:val="00C3282C"/>
    <w:rsid w:val="00C91424"/>
    <w:rsid w:val="00C97A6D"/>
    <w:rsid w:val="00CD2946"/>
    <w:rsid w:val="00D66633"/>
    <w:rsid w:val="00D944F0"/>
    <w:rsid w:val="00E153A4"/>
    <w:rsid w:val="00E54D4E"/>
    <w:rsid w:val="00EB0E51"/>
    <w:rsid w:val="00ED3118"/>
    <w:rsid w:val="00EE3E73"/>
    <w:rsid w:val="00EE4AB3"/>
    <w:rsid w:val="00F10949"/>
    <w:rsid w:val="00F72201"/>
    <w:rsid w:val="00F72D82"/>
    <w:rsid w:val="00F74C6D"/>
    <w:rsid w:val="00FA5B0C"/>
    <w:rsid w:val="00FB6F03"/>
    <w:rsid w:val="00FC7D68"/>
    <w:rsid w:val="00FE5227"/>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119BC-0B81-4B83-B4D1-F0064D9B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7AB"/>
    <w:pPr>
      <w:ind w:left="720"/>
      <w:contextualSpacing/>
    </w:pPr>
  </w:style>
  <w:style w:type="character" w:styleId="CommentReference">
    <w:name w:val="annotation reference"/>
    <w:basedOn w:val="DefaultParagraphFont"/>
    <w:uiPriority w:val="99"/>
    <w:semiHidden/>
    <w:unhideWhenUsed/>
    <w:rsid w:val="000C5606"/>
    <w:rPr>
      <w:sz w:val="16"/>
      <w:szCs w:val="16"/>
    </w:rPr>
  </w:style>
  <w:style w:type="paragraph" w:styleId="CommentText">
    <w:name w:val="annotation text"/>
    <w:basedOn w:val="Normal"/>
    <w:link w:val="CommentTextChar"/>
    <w:uiPriority w:val="99"/>
    <w:semiHidden/>
    <w:unhideWhenUsed/>
    <w:rsid w:val="000C5606"/>
    <w:pPr>
      <w:spacing w:line="240" w:lineRule="auto"/>
    </w:pPr>
    <w:rPr>
      <w:sz w:val="20"/>
      <w:szCs w:val="20"/>
    </w:rPr>
  </w:style>
  <w:style w:type="character" w:customStyle="1" w:styleId="CommentTextChar">
    <w:name w:val="Comment Text Char"/>
    <w:basedOn w:val="DefaultParagraphFont"/>
    <w:link w:val="CommentText"/>
    <w:uiPriority w:val="99"/>
    <w:semiHidden/>
    <w:rsid w:val="000C5606"/>
    <w:rPr>
      <w:sz w:val="20"/>
      <w:szCs w:val="20"/>
    </w:rPr>
  </w:style>
  <w:style w:type="paragraph" w:styleId="CommentSubject">
    <w:name w:val="annotation subject"/>
    <w:basedOn w:val="CommentText"/>
    <w:next w:val="CommentText"/>
    <w:link w:val="CommentSubjectChar"/>
    <w:uiPriority w:val="99"/>
    <w:semiHidden/>
    <w:unhideWhenUsed/>
    <w:rsid w:val="000C5606"/>
    <w:rPr>
      <w:b/>
      <w:bCs/>
    </w:rPr>
  </w:style>
  <w:style w:type="character" w:customStyle="1" w:styleId="CommentSubjectChar">
    <w:name w:val="Comment Subject Char"/>
    <w:basedOn w:val="CommentTextChar"/>
    <w:link w:val="CommentSubject"/>
    <w:uiPriority w:val="99"/>
    <w:semiHidden/>
    <w:rsid w:val="000C5606"/>
    <w:rPr>
      <w:b/>
      <w:bCs/>
      <w:sz w:val="20"/>
      <w:szCs w:val="20"/>
    </w:rPr>
  </w:style>
  <w:style w:type="paragraph" w:styleId="BalloonText">
    <w:name w:val="Balloon Text"/>
    <w:basedOn w:val="Normal"/>
    <w:link w:val="BalloonTextChar"/>
    <w:uiPriority w:val="99"/>
    <w:semiHidden/>
    <w:unhideWhenUsed/>
    <w:rsid w:val="000C5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06"/>
    <w:rPr>
      <w:rFonts w:ascii="Segoe UI" w:hAnsi="Segoe UI" w:cs="Segoe UI"/>
      <w:sz w:val="18"/>
      <w:szCs w:val="18"/>
    </w:rPr>
  </w:style>
  <w:style w:type="paragraph" w:customStyle="1" w:styleId="Default">
    <w:name w:val="Default"/>
    <w:rsid w:val="00A473F4"/>
    <w:pPr>
      <w:autoSpaceDE w:val="0"/>
      <w:autoSpaceDN w:val="0"/>
      <w:adjustRightInd w:val="0"/>
      <w:spacing w:after="0"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Fish and Wildlife</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Reis</dc:creator>
  <cp:lastModifiedBy>Tammy Mackey</cp:lastModifiedBy>
  <cp:revision>2</cp:revision>
  <cp:lastPrinted>2018-05-21T21:21:00Z</cp:lastPrinted>
  <dcterms:created xsi:type="dcterms:W3CDTF">2018-05-22T15:26:00Z</dcterms:created>
  <dcterms:modified xsi:type="dcterms:W3CDTF">2018-05-22T15:26:00Z</dcterms:modified>
</cp:coreProperties>
</file>